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EF" w:rsidRPr="009C33C1" w:rsidRDefault="00A23DEF" w:rsidP="00A23DEF">
      <w:pPr>
        <w:rPr>
          <w:color w:val="FF0000"/>
          <w:u w:val="single"/>
        </w:rPr>
      </w:pPr>
    </w:p>
    <w:p w:rsidR="00DA59E1" w:rsidRPr="00824766" w:rsidRDefault="00DA59E1" w:rsidP="00DA59E1">
      <w:pPr>
        <w:pStyle w:val="1"/>
        <w:rPr>
          <w:vertAlign w:val="superscript"/>
          <w:lang w:val="ru-RU"/>
        </w:rPr>
      </w:pPr>
      <w:bookmarkStart w:id="0" w:name="_Toc439252738"/>
      <w:r>
        <w:rPr>
          <w:lang w:val="ru-RU"/>
        </w:rPr>
        <w:t xml:space="preserve">Продукция сельского хозяйства </w:t>
      </w:r>
      <w:bookmarkEnd w:id="0"/>
      <w:r>
        <w:rPr>
          <w:lang w:val="ru-RU"/>
        </w:rPr>
        <w:t xml:space="preserve">в </w:t>
      </w:r>
      <w:proofErr w:type="gramStart"/>
      <w:r>
        <w:rPr>
          <w:lang w:val="ru-RU"/>
        </w:rPr>
        <w:t>хозяйствах</w:t>
      </w:r>
      <w:proofErr w:type="gramEnd"/>
      <w:r>
        <w:rPr>
          <w:lang w:val="ru-RU"/>
        </w:rPr>
        <w:t xml:space="preserve"> всех категорий</w:t>
      </w:r>
      <w:r w:rsidR="00824766">
        <w:rPr>
          <w:vertAlign w:val="superscript"/>
          <w:lang w:val="ru-RU"/>
        </w:rPr>
        <w:t xml:space="preserve"> </w:t>
      </w:r>
    </w:p>
    <w:p w:rsidR="00DA59E1" w:rsidRPr="00DA59E1" w:rsidRDefault="00DA59E1" w:rsidP="00DA59E1"/>
    <w:p w:rsidR="00DA59E1" w:rsidRDefault="00DA59E1" w:rsidP="00DA59E1">
      <w:pPr>
        <w:ind w:right="113"/>
        <w:jc w:val="right"/>
      </w:pPr>
      <w:r>
        <w:t>(в фактически</w:t>
      </w:r>
      <w:r w:rsidR="00BD68FE">
        <w:t xml:space="preserve">х </w:t>
      </w:r>
      <w:r>
        <w:t xml:space="preserve"> ценах, миллионов рублей)</w:t>
      </w:r>
    </w:p>
    <w:p w:rsidR="00DA59E1" w:rsidRDefault="00DA59E1" w:rsidP="00DA59E1">
      <w:pPr>
        <w:spacing w:line="20" w:lineRule="exact"/>
        <w:jc w:val="right"/>
        <w:rPr>
          <w:sz w:val="16"/>
          <w:szCs w:val="16"/>
        </w:rPr>
      </w:pPr>
    </w:p>
    <w:tbl>
      <w:tblPr>
        <w:tblW w:w="4776" w:type="pct"/>
        <w:jc w:val="center"/>
        <w:tblInd w:w="-340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31"/>
        <w:gridCol w:w="3011"/>
      </w:tblGrid>
      <w:tr w:rsidR="00DA59E1" w:rsidTr="00DA59E1">
        <w:trPr>
          <w:cantSplit/>
          <w:trHeight w:val="307"/>
          <w:jc w:val="center"/>
        </w:trPr>
        <w:tc>
          <w:tcPr>
            <w:tcW w:w="33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59E1" w:rsidRDefault="00DA59E1" w:rsidP="00193D0B">
            <w:pPr>
              <w:tabs>
                <w:tab w:val="center" w:pos="4153"/>
                <w:tab w:val="right" w:pos="8306"/>
              </w:tabs>
              <w:rPr>
                <w:i/>
              </w:rPr>
            </w:pPr>
          </w:p>
        </w:tc>
        <w:tc>
          <w:tcPr>
            <w:tcW w:w="16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A59E1" w:rsidRPr="005B1D32" w:rsidRDefault="00DA59E1" w:rsidP="00AC2DC6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20</w:t>
            </w:r>
            <w:r w:rsidR="00AC2DC6">
              <w:rPr>
                <w:i/>
              </w:rPr>
              <w:t>21</w:t>
            </w:r>
          </w:p>
        </w:tc>
      </w:tr>
      <w:tr w:rsidR="00DA59E1" w:rsidTr="00BD68FE">
        <w:trPr>
          <w:cantSplit/>
          <w:trHeight w:val="307"/>
          <w:jc w:val="center"/>
        </w:trPr>
        <w:tc>
          <w:tcPr>
            <w:tcW w:w="3353" w:type="pct"/>
            <w:tcBorders>
              <w:top w:val="double" w:sz="4" w:space="0" w:color="auto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DA59E1" w:rsidRDefault="00DA59E1" w:rsidP="00BD68FE">
            <w:pPr>
              <w:tabs>
                <w:tab w:val="center" w:pos="4153"/>
                <w:tab w:val="right" w:pos="8306"/>
              </w:tabs>
              <w:ind w:left="-108"/>
            </w:pPr>
            <w:r>
              <w:t>Продукция сельского хозяйства</w:t>
            </w:r>
          </w:p>
        </w:tc>
        <w:tc>
          <w:tcPr>
            <w:tcW w:w="1647" w:type="pct"/>
            <w:tcBorders>
              <w:top w:val="double" w:sz="4" w:space="0" w:color="auto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shd w:val="clear" w:color="auto" w:fill="auto"/>
            <w:vAlign w:val="bottom"/>
          </w:tcPr>
          <w:p w:rsidR="00DA59E1" w:rsidRPr="00D72657" w:rsidRDefault="00D72657" w:rsidP="00AC2DC6">
            <w:pPr>
              <w:ind w:left="-108"/>
              <w:jc w:val="right"/>
              <w:rPr>
                <w:rFonts w:eastAsia="@"/>
                <w:lang w:val="en-US"/>
              </w:rPr>
            </w:pPr>
            <w:r>
              <w:rPr>
                <w:rFonts w:eastAsia="@"/>
                <w:lang w:val="en-US"/>
              </w:rPr>
              <w:t>3</w:t>
            </w:r>
            <w:r w:rsidR="00AC2DC6">
              <w:rPr>
                <w:rFonts w:eastAsia="@"/>
              </w:rPr>
              <w:t>125</w:t>
            </w:r>
            <w:r w:rsidR="00DA59E1">
              <w:rPr>
                <w:rFonts w:eastAsia="@"/>
              </w:rPr>
              <w:t>,</w:t>
            </w:r>
            <w:r w:rsidR="00AC2DC6">
              <w:rPr>
                <w:rFonts w:eastAsia="@"/>
              </w:rPr>
              <w:t>3</w:t>
            </w:r>
          </w:p>
        </w:tc>
      </w:tr>
      <w:tr w:rsidR="00DA59E1" w:rsidTr="00BD68FE">
        <w:trPr>
          <w:cantSplit/>
          <w:trHeight w:val="307"/>
          <w:jc w:val="center"/>
        </w:trPr>
        <w:tc>
          <w:tcPr>
            <w:tcW w:w="335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DA59E1" w:rsidRDefault="00DA59E1" w:rsidP="00BD68FE">
            <w:pPr>
              <w:tabs>
                <w:tab w:val="center" w:pos="4153"/>
                <w:tab w:val="right" w:pos="8306"/>
              </w:tabs>
            </w:pPr>
            <w:r>
              <w:t xml:space="preserve"> в том числе</w:t>
            </w:r>
          </w:p>
        </w:tc>
        <w:tc>
          <w:tcPr>
            <w:tcW w:w="164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shd w:val="clear" w:color="auto" w:fill="auto"/>
            <w:vAlign w:val="bottom"/>
          </w:tcPr>
          <w:p w:rsidR="00DA59E1" w:rsidRDefault="00DA59E1" w:rsidP="00BD68FE">
            <w:pPr>
              <w:ind w:left="-108"/>
              <w:jc w:val="right"/>
            </w:pPr>
          </w:p>
        </w:tc>
      </w:tr>
      <w:tr w:rsidR="00DA59E1" w:rsidTr="00BD68FE">
        <w:trPr>
          <w:cantSplit/>
          <w:trHeight w:val="307"/>
          <w:jc w:val="center"/>
        </w:trPr>
        <w:tc>
          <w:tcPr>
            <w:tcW w:w="3353" w:type="pct"/>
            <w:tcBorders>
              <w:top w:val="single" w:sz="4" w:space="0" w:color="DAEEF3" w:themeColor="accent5" w:themeTint="33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DA59E1" w:rsidRDefault="00DA59E1" w:rsidP="00BD68FE">
            <w:pPr>
              <w:ind w:left="72"/>
            </w:pPr>
            <w:r>
              <w:t>растениеводства</w:t>
            </w:r>
          </w:p>
        </w:tc>
        <w:tc>
          <w:tcPr>
            <w:tcW w:w="1647" w:type="pct"/>
            <w:tcBorders>
              <w:top w:val="single" w:sz="4" w:space="0" w:color="DAEEF3" w:themeColor="accent5" w:themeTint="33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59E1" w:rsidRPr="00D72657" w:rsidRDefault="00D72657" w:rsidP="00AC2DC6">
            <w:pPr>
              <w:ind w:left="-108"/>
              <w:jc w:val="right"/>
              <w:rPr>
                <w:rFonts w:eastAsia="@"/>
                <w:lang w:val="en-US"/>
              </w:rPr>
            </w:pPr>
            <w:r>
              <w:rPr>
                <w:rFonts w:eastAsia="@"/>
                <w:lang w:val="en-US"/>
              </w:rPr>
              <w:t>28</w:t>
            </w:r>
            <w:r w:rsidR="00AC2DC6">
              <w:rPr>
                <w:rFonts w:eastAsia="@"/>
              </w:rPr>
              <w:t>53</w:t>
            </w:r>
            <w:r w:rsidR="00DA59E1">
              <w:rPr>
                <w:rFonts w:eastAsia="@"/>
              </w:rPr>
              <w:t>,</w:t>
            </w:r>
            <w:r w:rsidR="00AC2DC6">
              <w:rPr>
                <w:rFonts w:eastAsia="@"/>
              </w:rPr>
              <w:t>1</w:t>
            </w:r>
          </w:p>
        </w:tc>
      </w:tr>
      <w:tr w:rsidR="00DA59E1" w:rsidTr="00BD68FE">
        <w:trPr>
          <w:cantSplit/>
          <w:trHeight w:val="320"/>
          <w:jc w:val="center"/>
        </w:trPr>
        <w:tc>
          <w:tcPr>
            <w:tcW w:w="335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DA59E1" w:rsidRDefault="00DA59E1" w:rsidP="00BD68FE">
            <w:pPr>
              <w:ind w:left="72"/>
            </w:pPr>
            <w:r>
              <w:t>животноводства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59E1" w:rsidRPr="00D72657" w:rsidRDefault="00824766" w:rsidP="00AC2DC6">
            <w:pPr>
              <w:ind w:left="-108"/>
              <w:jc w:val="right"/>
              <w:rPr>
                <w:rFonts w:eastAsia="@"/>
                <w:lang w:val="en-US"/>
              </w:rPr>
            </w:pPr>
            <w:r>
              <w:rPr>
                <w:rFonts w:eastAsia="@"/>
                <w:lang w:val="en-US"/>
              </w:rPr>
              <w:t>2</w:t>
            </w:r>
            <w:r w:rsidR="00AC2DC6">
              <w:rPr>
                <w:rFonts w:eastAsia="@"/>
              </w:rPr>
              <w:t>72</w:t>
            </w:r>
            <w:r w:rsidR="00DA59E1">
              <w:rPr>
                <w:rFonts w:eastAsia="@"/>
              </w:rPr>
              <w:t>,</w:t>
            </w:r>
            <w:r w:rsidR="00AC2DC6">
              <w:rPr>
                <w:rFonts w:eastAsia="@"/>
              </w:rPr>
              <w:t>3</w:t>
            </w:r>
          </w:p>
        </w:tc>
      </w:tr>
      <w:tr w:rsidR="00DA59E1" w:rsidTr="00DA59E1">
        <w:trPr>
          <w:cantSplit/>
          <w:trHeight w:val="320"/>
          <w:jc w:val="center"/>
        </w:trPr>
        <w:tc>
          <w:tcPr>
            <w:tcW w:w="5000" w:type="pct"/>
            <w:gridSpan w:val="2"/>
            <w:tcBorders>
              <w:top w:val="single" w:sz="4" w:space="0" w:color="DAEEF3" w:themeColor="accent5" w:themeTint="33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59E1" w:rsidRDefault="00DA59E1" w:rsidP="00824766">
            <w:pPr>
              <w:jc w:val="both"/>
              <w:rPr>
                <w:rFonts w:eastAsia="@"/>
              </w:rPr>
            </w:pPr>
          </w:p>
        </w:tc>
      </w:tr>
    </w:tbl>
    <w:p w:rsidR="00DA59E1" w:rsidRDefault="00DA59E1" w:rsidP="00DA59E1">
      <w:pPr>
        <w:pStyle w:val="1"/>
        <w:rPr>
          <w:lang w:val="ru-RU"/>
        </w:rPr>
      </w:pPr>
      <w:bookmarkStart w:id="1" w:name="_Toc439252742"/>
    </w:p>
    <w:p w:rsidR="00DA59E1" w:rsidRDefault="00DA59E1" w:rsidP="00DA59E1"/>
    <w:p w:rsidR="00DA59E1" w:rsidRDefault="00DA59E1" w:rsidP="00DA59E1">
      <w:pPr>
        <w:pStyle w:val="1"/>
        <w:rPr>
          <w:lang w:val="ru-RU"/>
        </w:rPr>
      </w:pPr>
      <w:r>
        <w:rPr>
          <w:lang w:val="ru-RU"/>
        </w:rPr>
        <w:t xml:space="preserve">Индексы производства продукции </w:t>
      </w:r>
    </w:p>
    <w:p w:rsidR="00DA59E1" w:rsidRPr="00824766" w:rsidRDefault="00DA59E1" w:rsidP="00DA59E1">
      <w:pPr>
        <w:pStyle w:val="1"/>
        <w:rPr>
          <w:vertAlign w:val="superscript"/>
          <w:lang w:val="ru-RU"/>
        </w:rPr>
      </w:pPr>
      <w:r>
        <w:rPr>
          <w:lang w:val="ru-RU"/>
        </w:rPr>
        <w:t xml:space="preserve">сельского хозяйства </w:t>
      </w:r>
    </w:p>
    <w:p w:rsidR="00DA59E1" w:rsidRPr="00DA59E1" w:rsidRDefault="00DA59E1" w:rsidP="00DA59E1"/>
    <w:bookmarkEnd w:id="1"/>
    <w:p w:rsidR="00DA59E1" w:rsidRDefault="00DA59E1" w:rsidP="00DA59E1">
      <w:pPr>
        <w:jc w:val="center"/>
      </w:pPr>
      <w:r>
        <w:t xml:space="preserve">                                            (в сопоставимых ценах; в процентах к предыдущему периоду)</w:t>
      </w:r>
    </w:p>
    <w:p w:rsidR="00DA59E1" w:rsidRDefault="00DA59E1" w:rsidP="00DA59E1">
      <w:pPr>
        <w:spacing w:line="20" w:lineRule="exact"/>
        <w:jc w:val="right"/>
      </w:pPr>
    </w:p>
    <w:tbl>
      <w:tblPr>
        <w:tblW w:w="4778" w:type="pct"/>
        <w:jc w:val="center"/>
        <w:tblInd w:w="-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3"/>
        <w:gridCol w:w="3013"/>
      </w:tblGrid>
      <w:tr w:rsidR="00DA59E1" w:rsidTr="00DA59E1">
        <w:trPr>
          <w:trHeight w:val="443"/>
          <w:jc w:val="center"/>
        </w:trPr>
        <w:tc>
          <w:tcPr>
            <w:tcW w:w="33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59E1" w:rsidRDefault="00DA59E1" w:rsidP="00193D0B">
            <w:pPr>
              <w:spacing w:before="20"/>
              <w:rPr>
                <w:i/>
              </w:rPr>
            </w:pPr>
          </w:p>
        </w:tc>
        <w:tc>
          <w:tcPr>
            <w:tcW w:w="16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A59E1" w:rsidRPr="005B1D32" w:rsidRDefault="00DA59E1" w:rsidP="00AC2DC6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20</w:t>
            </w:r>
            <w:r w:rsidR="00AC2DC6">
              <w:rPr>
                <w:i/>
              </w:rPr>
              <w:t>21</w:t>
            </w:r>
          </w:p>
        </w:tc>
      </w:tr>
      <w:tr w:rsidR="00DA59E1" w:rsidTr="00BD68FE">
        <w:trPr>
          <w:trHeight w:val="369"/>
          <w:jc w:val="center"/>
        </w:trPr>
        <w:tc>
          <w:tcPr>
            <w:tcW w:w="3353" w:type="pct"/>
            <w:tcBorders>
              <w:top w:val="double" w:sz="4" w:space="0" w:color="auto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DA59E1" w:rsidRDefault="00DA59E1" w:rsidP="00BD68FE">
            <w:pPr>
              <w:ind w:left="-108"/>
              <w:rPr>
                <w:bCs/>
              </w:rPr>
            </w:pPr>
            <w:r>
              <w:rPr>
                <w:bCs/>
              </w:rPr>
              <w:t>Хозяйства всех категорий</w:t>
            </w:r>
          </w:p>
        </w:tc>
        <w:tc>
          <w:tcPr>
            <w:tcW w:w="1647" w:type="pct"/>
            <w:tcBorders>
              <w:top w:val="double" w:sz="4" w:space="0" w:color="auto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DA59E1" w:rsidRPr="00D72657" w:rsidRDefault="00AC2DC6" w:rsidP="00AC2DC6">
            <w:pPr>
              <w:ind w:left="-108"/>
              <w:jc w:val="right"/>
              <w:rPr>
                <w:lang w:val="en-US"/>
              </w:rPr>
            </w:pPr>
            <w:r>
              <w:t>95</w:t>
            </w:r>
            <w:r w:rsidR="00DA59E1">
              <w:t>,</w:t>
            </w:r>
            <w:r>
              <w:t>2</w:t>
            </w:r>
          </w:p>
        </w:tc>
      </w:tr>
      <w:tr w:rsidR="00DA59E1" w:rsidTr="00BD68FE">
        <w:trPr>
          <w:trHeight w:val="369"/>
          <w:jc w:val="center"/>
        </w:trPr>
        <w:tc>
          <w:tcPr>
            <w:tcW w:w="335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DA59E1" w:rsidRDefault="00DA59E1" w:rsidP="00BD68FE">
            <w:r>
              <w:t>в том числе:</w:t>
            </w:r>
          </w:p>
        </w:tc>
        <w:tc>
          <w:tcPr>
            <w:tcW w:w="164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DA59E1" w:rsidRDefault="00DA59E1" w:rsidP="00DA59E1">
            <w:pPr>
              <w:ind w:left="-108"/>
              <w:jc w:val="right"/>
            </w:pPr>
          </w:p>
        </w:tc>
      </w:tr>
      <w:tr w:rsidR="00DA59E1" w:rsidTr="00BD68FE">
        <w:trPr>
          <w:trHeight w:val="369"/>
          <w:jc w:val="center"/>
        </w:trPr>
        <w:tc>
          <w:tcPr>
            <w:tcW w:w="3353" w:type="pct"/>
            <w:tcBorders>
              <w:top w:val="single" w:sz="4" w:space="0" w:color="DAEEF3" w:themeColor="accent5" w:themeTint="33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DA59E1" w:rsidRDefault="00DA59E1" w:rsidP="00BD68FE">
            <w:r>
              <w:t>продукция растениеводства</w:t>
            </w:r>
          </w:p>
        </w:tc>
        <w:tc>
          <w:tcPr>
            <w:tcW w:w="1647" w:type="pct"/>
            <w:tcBorders>
              <w:top w:val="single" w:sz="4" w:space="0" w:color="DAEEF3" w:themeColor="accent5" w:themeTint="33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A59E1" w:rsidRPr="00D72657" w:rsidRDefault="00AC2DC6" w:rsidP="00AC2DC6">
            <w:pPr>
              <w:ind w:left="-108"/>
              <w:jc w:val="right"/>
              <w:rPr>
                <w:lang w:val="en-US"/>
              </w:rPr>
            </w:pPr>
            <w:r>
              <w:t>94</w:t>
            </w:r>
            <w:r w:rsidR="00DA59E1">
              <w:t>,</w:t>
            </w:r>
            <w:r>
              <w:t>9</w:t>
            </w:r>
          </w:p>
        </w:tc>
      </w:tr>
      <w:tr w:rsidR="00DA59E1" w:rsidTr="00BD68FE">
        <w:trPr>
          <w:trHeight w:val="369"/>
          <w:jc w:val="center"/>
        </w:trPr>
        <w:tc>
          <w:tcPr>
            <w:tcW w:w="335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DA59E1" w:rsidRDefault="00DA59E1" w:rsidP="00BD68FE">
            <w:r>
              <w:t>продукция животноводства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A59E1" w:rsidRPr="00D72657" w:rsidRDefault="00D72657" w:rsidP="00AC2DC6">
            <w:pPr>
              <w:ind w:left="-108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DA59E1">
              <w:t>,</w:t>
            </w:r>
            <w:r w:rsidR="00AC2DC6">
              <w:t>0</w:t>
            </w:r>
            <w:bookmarkStart w:id="2" w:name="_GoBack"/>
            <w:bookmarkEnd w:id="2"/>
          </w:p>
        </w:tc>
      </w:tr>
      <w:tr w:rsidR="00DA59E1" w:rsidTr="00DA59E1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DAEEF3" w:themeColor="accent5" w:themeTint="33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59E1" w:rsidRDefault="00DA59E1" w:rsidP="00824766">
            <w:pPr>
              <w:jc w:val="both"/>
            </w:pPr>
          </w:p>
        </w:tc>
      </w:tr>
    </w:tbl>
    <w:p w:rsidR="00DA59E1" w:rsidRPr="00DA59E1" w:rsidRDefault="00DA59E1" w:rsidP="00C00710">
      <w:pPr>
        <w:ind w:firstLine="720"/>
        <w:rPr>
          <w:color w:val="000000"/>
          <w:kern w:val="28"/>
          <w:sz w:val="28"/>
          <w:szCs w:val="28"/>
        </w:rPr>
      </w:pPr>
    </w:p>
    <w:sectPr w:rsidR="00DA59E1" w:rsidRPr="00DA59E1" w:rsidSect="00DA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">
    <w:altName w:val="@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7F"/>
    <w:rsid w:val="000701C1"/>
    <w:rsid w:val="00131EA8"/>
    <w:rsid w:val="00260427"/>
    <w:rsid w:val="003465BB"/>
    <w:rsid w:val="00381874"/>
    <w:rsid w:val="003C494B"/>
    <w:rsid w:val="003D4B6F"/>
    <w:rsid w:val="003E2AFD"/>
    <w:rsid w:val="00495F23"/>
    <w:rsid w:val="00566490"/>
    <w:rsid w:val="005B1D32"/>
    <w:rsid w:val="006F3F2C"/>
    <w:rsid w:val="007100EF"/>
    <w:rsid w:val="007A2323"/>
    <w:rsid w:val="00824766"/>
    <w:rsid w:val="009168AB"/>
    <w:rsid w:val="00A23DEF"/>
    <w:rsid w:val="00A703CF"/>
    <w:rsid w:val="00A83168"/>
    <w:rsid w:val="00AA6B7F"/>
    <w:rsid w:val="00AC2DC6"/>
    <w:rsid w:val="00AD0B7F"/>
    <w:rsid w:val="00B606BD"/>
    <w:rsid w:val="00BA1C07"/>
    <w:rsid w:val="00BD68FE"/>
    <w:rsid w:val="00C00710"/>
    <w:rsid w:val="00D31D7C"/>
    <w:rsid w:val="00D72657"/>
    <w:rsid w:val="00DA59E1"/>
    <w:rsid w:val="00E462B9"/>
    <w:rsid w:val="00EC387A"/>
    <w:rsid w:val="00F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DEF"/>
    <w:pPr>
      <w:keepNext/>
      <w:jc w:val="center"/>
      <w:outlineLvl w:val="0"/>
    </w:pPr>
    <w:rPr>
      <w:b/>
      <w:kern w:val="2"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DEF"/>
    <w:rPr>
      <w:rFonts w:ascii="Times New Roman" w:eastAsia="Times New Roman" w:hAnsi="Times New Roman" w:cs="Times New Roman"/>
      <w:b/>
      <w:kern w:val="2"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A23DEF"/>
    <w:pPr>
      <w:ind w:firstLine="720"/>
      <w:jc w:val="both"/>
    </w:pPr>
    <w:rPr>
      <w:kern w:val="28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23DEF"/>
    <w:rPr>
      <w:rFonts w:ascii="Times New Roman" w:eastAsia="Times New Roman" w:hAnsi="Times New Roman" w:cs="Times New Roman"/>
      <w:kern w:val="28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23DE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23D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39"/>
    <w:rsid w:val="00A2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2"/>
    <w:uiPriority w:val="99"/>
    <w:rsid w:val="00A23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DEF"/>
    <w:pPr>
      <w:keepNext/>
      <w:jc w:val="center"/>
      <w:outlineLvl w:val="0"/>
    </w:pPr>
    <w:rPr>
      <w:b/>
      <w:kern w:val="2"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DEF"/>
    <w:rPr>
      <w:rFonts w:ascii="Times New Roman" w:eastAsia="Times New Roman" w:hAnsi="Times New Roman" w:cs="Times New Roman"/>
      <w:b/>
      <w:kern w:val="2"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A23DEF"/>
    <w:pPr>
      <w:ind w:firstLine="720"/>
      <w:jc w:val="both"/>
    </w:pPr>
    <w:rPr>
      <w:kern w:val="28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23DEF"/>
    <w:rPr>
      <w:rFonts w:ascii="Times New Roman" w:eastAsia="Times New Roman" w:hAnsi="Times New Roman" w:cs="Times New Roman"/>
      <w:kern w:val="28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23DE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23D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39"/>
    <w:rsid w:val="00A2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2"/>
    <w:uiPriority w:val="99"/>
    <w:rsid w:val="00A23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7B41-0A61-4CA1-93E8-4D3E28FF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Чирва Инга Игоревна</dc:creator>
  <cp:lastModifiedBy>Коренькова Наталья Борисовна</cp:lastModifiedBy>
  <cp:revision>21</cp:revision>
  <cp:lastPrinted>2019-10-16T11:09:00Z</cp:lastPrinted>
  <dcterms:created xsi:type="dcterms:W3CDTF">2018-02-09T06:35:00Z</dcterms:created>
  <dcterms:modified xsi:type="dcterms:W3CDTF">2023-02-02T12:55:00Z</dcterms:modified>
</cp:coreProperties>
</file>